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42C" w:rsidRDefault="0083242C" w:rsidP="008324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83242C">
        <w:rPr>
          <w:rFonts w:ascii="Times New Roman" w:eastAsia="Times New Roman" w:hAnsi="Times New Roman" w:cs="Times New Roman"/>
          <w:b/>
          <w:bCs/>
          <w:kern w:val="36"/>
          <w:sz w:val="28"/>
          <w:szCs w:val="28"/>
        </w:rPr>
        <w:t>О ДОПОЛНИТЕЛЬНЫХ МЕРАХ ГОСУДАРСТВЕННОЙ ПОДДЕРЖКИ СЕМЕЙ С ДЕТЬМИ НА ТЕРРИТОРИИ ИВАНОВСКОЙ ОБЛАСТИ</w:t>
      </w:r>
    </w:p>
    <w:p w:rsidR="0083242C" w:rsidRDefault="0083242C" w:rsidP="008324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83242C" w:rsidRDefault="0083242C" w:rsidP="008324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83242C" w:rsidRPr="0083242C" w:rsidRDefault="0083242C" w:rsidP="0083242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83242C" w:rsidRP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ЗАКОН</w:t>
      </w:r>
    </w:p>
    <w:p w:rsidR="0083242C" w:rsidRP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t>ИВАНОВСКОЙ ОБЛАСТИ</w:t>
      </w:r>
    </w:p>
    <w:p w:rsidR="0083242C" w:rsidRP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t>от 30 мая 2017 года N 40-ОЗ</w:t>
      </w:r>
    </w:p>
    <w:p w:rsid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t>О ДОПОЛНИТЕЛЬНЫХ МЕРАХ ГОСУДАРСТВЕННОЙ ПОДДЕРЖКИ СЕМЕЙ С ДЕТЬМИ НА ТЕРРИТОРИИ ИВАНОВСКОЙ ОБЛАСТИ</w:t>
      </w:r>
    </w:p>
    <w:p w:rsid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p>
    <w:p w:rsidR="0083242C" w:rsidRPr="0083242C" w:rsidRDefault="0083242C" w:rsidP="0083242C">
      <w:pPr>
        <w:spacing w:before="100" w:beforeAutospacing="1" w:after="100" w:afterAutospacing="1" w:line="240" w:lineRule="auto"/>
        <w:jc w:val="center"/>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83242C">
        <w:rPr>
          <w:rFonts w:ascii="Times New Roman" w:eastAsia="Times New Roman" w:hAnsi="Times New Roman" w:cs="Times New Roman"/>
          <w:sz w:val="24"/>
          <w:szCs w:val="24"/>
        </w:rPr>
        <w:t>Принят</w:t>
      </w:r>
      <w:proofErr w:type="gramEnd"/>
      <w:r w:rsidRPr="0083242C">
        <w:rPr>
          <w:rFonts w:ascii="Times New Roman" w:eastAsia="Times New Roman" w:hAnsi="Times New Roman" w:cs="Times New Roman"/>
          <w:sz w:val="24"/>
          <w:szCs w:val="24"/>
        </w:rPr>
        <w:br/>
        <w:t>Ивановской областной Думой</w:t>
      </w:r>
      <w:r w:rsidRPr="0083242C">
        <w:rPr>
          <w:rFonts w:ascii="Times New Roman" w:eastAsia="Times New Roman" w:hAnsi="Times New Roman" w:cs="Times New Roman"/>
          <w:sz w:val="24"/>
          <w:szCs w:val="24"/>
        </w:rPr>
        <w:br/>
        <w:t xml:space="preserve">24 мая 2017 года </w:t>
      </w:r>
      <w:r w:rsidRPr="0083242C">
        <w:rPr>
          <w:rFonts w:ascii="Times New Roman" w:eastAsia="Times New Roman" w:hAnsi="Times New Roman" w:cs="Times New Roman"/>
          <w:sz w:val="24"/>
          <w:szCs w:val="24"/>
        </w:rPr>
        <w:br/>
      </w: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p>
    <w:p w:rsidR="0083242C" w:rsidRP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lastRenderedPageBreak/>
        <w:br/>
      </w:r>
      <w:proofErr w:type="gramStart"/>
      <w:r w:rsidRPr="0083242C">
        <w:rPr>
          <w:rFonts w:ascii="Times New Roman" w:eastAsia="Times New Roman" w:hAnsi="Times New Roman" w:cs="Times New Roman"/>
          <w:sz w:val="24"/>
          <w:szCs w:val="24"/>
        </w:rPr>
        <w:t xml:space="preserve">Настоящий Закон принят в соответствии с </w:t>
      </w:r>
      <w:hyperlink r:id="rId4" w:history="1">
        <w:r w:rsidRPr="0083242C">
          <w:rPr>
            <w:rFonts w:ascii="Times New Roman" w:eastAsia="Times New Roman" w:hAnsi="Times New Roman" w:cs="Times New Roman"/>
            <w:color w:val="0000FF"/>
            <w:sz w:val="24"/>
            <w:szCs w:val="24"/>
            <w:u w:val="single"/>
          </w:rPr>
          <w:t>федеральными законами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83242C">
        <w:rPr>
          <w:rFonts w:ascii="Times New Roman" w:eastAsia="Times New Roman" w:hAnsi="Times New Roman" w:cs="Times New Roman"/>
          <w:sz w:val="24"/>
          <w:szCs w:val="24"/>
        </w:rPr>
        <w:t xml:space="preserve">, </w:t>
      </w:r>
      <w:hyperlink r:id="rId5" w:history="1">
        <w:r w:rsidRPr="0083242C">
          <w:rPr>
            <w:rFonts w:ascii="Times New Roman" w:eastAsia="Times New Roman" w:hAnsi="Times New Roman" w:cs="Times New Roman"/>
            <w:color w:val="0000FF"/>
            <w:sz w:val="24"/>
            <w:szCs w:val="24"/>
            <w:u w:val="single"/>
          </w:rPr>
          <w:t>от 29.12.2006 N 256-ФЗ "О дополнительных мерах государственной поддержки семей, имеющих детей"</w:t>
        </w:r>
      </w:hyperlink>
      <w:r w:rsidRPr="0083242C">
        <w:rPr>
          <w:rFonts w:ascii="Times New Roman" w:eastAsia="Times New Roman" w:hAnsi="Times New Roman" w:cs="Times New Roman"/>
          <w:sz w:val="24"/>
          <w:szCs w:val="24"/>
        </w:rPr>
        <w:t xml:space="preserve"> в целях установления дополнительных мер государственной поддержки семей с детьми на территории Ивановской области.</w:t>
      </w:r>
      <w:r w:rsidRPr="0083242C">
        <w:rPr>
          <w:rFonts w:ascii="Times New Roman" w:eastAsia="Times New Roman" w:hAnsi="Times New Roman" w:cs="Times New Roman"/>
          <w:sz w:val="24"/>
          <w:szCs w:val="24"/>
        </w:rPr>
        <w:br/>
      </w:r>
      <w:proofErr w:type="gramEnd"/>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 Предмет регулирования настоящего Закона</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Настоящий Закон регулирует отношения, связанные с предоставлением дополнительных мер государственной поддержки семей с детьми за счет средств областного бюджета, в случаях и порядке, установленных настоящим Законом.</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2. Виды дополнительных мер государственной поддержки семей с детьми</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Настоящим Законом устанавливаются следующие виды дополнительных мер государственной поддержки семей с детьми: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 ежемесячная выплата по уходу за первым ребенком до достижения им возраста полутора лет;</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региональный студенческий (материнский) капитал;</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единовременная выплата на улучшение жилищных условий.</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3. Сфера действия настоящего Закона</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1. Действие настоящего Закона распространяется на граждан Российской Федерации, место жительства которых находится на территории Ивановской области.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Действие настоящего Закона не распространяется:</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 на граждан Российской Федерации, лишенных родительских прав либо ограниченных в родительских правах;</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на граждан Российской Федерации, ребенок (дети) которых находится (находятся) на полном государственном обеспечении;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на опекунов (попечителей), получающих в установленном законодательством порядке денежные средства на содержание детей, находящихся под опекой (попечительством).</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lastRenderedPageBreak/>
        <w:t>Статья 4. Право на ежемесячную выплату по уходу за первым ребенком до достижения им возраста полутора лет</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1. Право на назначение ежемесячной выплаты по уходу за первым ребенком до достижения им возраста полутора лет (далее - ежемесячная выплата) имеют матери, родившие первого ребенка по день достижения возраста 24 лет.</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2. </w:t>
      </w:r>
      <w:proofErr w:type="gramStart"/>
      <w:r w:rsidRPr="0083242C">
        <w:rPr>
          <w:rFonts w:ascii="Times New Roman" w:eastAsia="Times New Roman" w:hAnsi="Times New Roman" w:cs="Times New Roman"/>
          <w:sz w:val="24"/>
          <w:szCs w:val="24"/>
        </w:rPr>
        <w:t>Право на назначение (получение) ежемесячной выплаты прекращается у матери и возникает у отца ребенка в случаях ее смерти,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w:t>
      </w:r>
      <w:proofErr w:type="gramEnd"/>
      <w:r w:rsidRPr="0083242C">
        <w:rPr>
          <w:rFonts w:ascii="Times New Roman" w:eastAsia="Times New Roman" w:hAnsi="Times New Roman" w:cs="Times New Roman"/>
          <w:sz w:val="24"/>
          <w:szCs w:val="24"/>
        </w:rPr>
        <w:t xml:space="preserve"> при расторжении брака.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Право на назначение (получение) ежемесячной выплаты у отца не возникает, если ребенок, в связи с рождением которого возникло право на ежемесячную выплату, после наступления обстоятельств, указанных в настоящей части, признан в порядке, предусмотренном </w:t>
      </w:r>
      <w:hyperlink r:id="rId6" w:history="1">
        <w:r w:rsidRPr="0083242C">
          <w:rPr>
            <w:rFonts w:ascii="Times New Roman" w:eastAsia="Times New Roman" w:hAnsi="Times New Roman" w:cs="Times New Roman"/>
            <w:color w:val="0000FF"/>
            <w:sz w:val="24"/>
            <w:szCs w:val="24"/>
            <w:u w:val="single"/>
          </w:rPr>
          <w:t>Семейным кодексом Российской Федерации</w:t>
        </w:r>
      </w:hyperlink>
      <w:r w:rsidRPr="0083242C">
        <w:rPr>
          <w:rFonts w:ascii="Times New Roman" w:eastAsia="Times New Roman" w:hAnsi="Times New Roman" w:cs="Times New Roman"/>
          <w:sz w:val="24"/>
          <w:szCs w:val="24"/>
        </w:rPr>
        <w:t>, оставшимся без попечения родителей.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Ежемесячная выплата назначается в случае, если среднедушевой доход семьи по не зависящим от нее причинам на дату обращения заявителя за назначением ежемесячной выплаты не превышает среднедушевой денежный доход населения Ивановской области, утвержденный Федеральной службой государственной статистики.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4. Ежемесячная выплата, назначенная в соответствии с настоящим Законом, учитывается при исчислении размера совокупного дохода семьи при определении права на получение пособия на ребенка, государственной социальной помощи и субсидии на оплату жилого помещения и коммунальных услуг.</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5. Порядок учета и исчисления величины среднедушевого дохода семьи, дающего право на получение ежемесячной выплаты, устанавливается постановлением Правительства Ивановской области.</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5. Размер ежемесячной выплаты</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r>
      <w:proofErr w:type="gramStart"/>
      <w:r w:rsidRPr="0083242C">
        <w:rPr>
          <w:rFonts w:ascii="Times New Roman" w:eastAsia="Times New Roman" w:hAnsi="Times New Roman" w:cs="Times New Roman"/>
          <w:sz w:val="24"/>
          <w:szCs w:val="24"/>
        </w:rPr>
        <w:t xml:space="preserve">Ежемесячная выплата назначается и выплачивается в размере ежемесячного пособия по уходу за первым ребенком, установленного в соответствии с абзацем вторым части первой статьи 15 </w:t>
      </w:r>
      <w:hyperlink r:id="rId7" w:history="1">
        <w:r w:rsidRPr="0083242C">
          <w:rPr>
            <w:rFonts w:ascii="Times New Roman" w:eastAsia="Times New Roman" w:hAnsi="Times New Roman" w:cs="Times New Roman"/>
            <w:color w:val="0000FF"/>
            <w:sz w:val="24"/>
            <w:szCs w:val="24"/>
            <w:u w:val="single"/>
          </w:rPr>
          <w:t>Федерального закона от 19.05.1995 N 81-ФЗ "О государственных пособиях гражданам, имеющим детей"</w:t>
        </w:r>
      </w:hyperlink>
      <w:r w:rsidRPr="0083242C">
        <w:rPr>
          <w:rFonts w:ascii="Times New Roman" w:eastAsia="Times New Roman" w:hAnsi="Times New Roman" w:cs="Times New Roman"/>
          <w:sz w:val="24"/>
          <w:szCs w:val="24"/>
        </w:rPr>
        <w:t xml:space="preserve"> для лиц, фактически осуществляющих уход за ребенком и не подлежащих обязательному социальному страхованию на случай временной нетрудоспособности и в связи с материнством.</w:t>
      </w:r>
      <w:r w:rsidRPr="0083242C">
        <w:rPr>
          <w:rFonts w:ascii="Times New Roman" w:eastAsia="Times New Roman" w:hAnsi="Times New Roman" w:cs="Times New Roman"/>
          <w:sz w:val="24"/>
          <w:szCs w:val="24"/>
        </w:rPr>
        <w:br/>
      </w:r>
      <w:proofErr w:type="gramEnd"/>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6. Сроки предоставления ежемесячной выплаты, ее приостановления, возобновления, прекращения</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lastRenderedPageBreak/>
        <w:br/>
        <w:t>1. Ежемесячная выплата назначается и выплачивается за период с месяца подачи заявления со всеми необходимыми документами, обязанность по представлению которых возложена на заявителя, но не ранее месяца рождения ребенка, по месяц, предшествующий месяцу, в котором ребенок достиг возраста полутора лет.</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В случае если обращение за ежемесячной выплатой последовало в течение шести месяцев со дня рождения ребенка, она назначается и выплачивается с месяца рождения ребенка.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Предоставление ежемесячной выплаты приостанавливается в случае:</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длительного неполучения (более шести месяцев) ежемесячной выплаты, предоставляемой через организации федеральной почтовой связи;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закрытия счета получателя в кредитной организации - в случае, если получателем в заявлении был указан способ получения ежемесячной выплаты путем перечисления на счет в кредитной организации.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При наступлении у получателя обстоятельств, влекущих приостановление предоставления ежемесячной выплаты, предоставление ежемесячной выплаты </w:t>
      </w:r>
      <w:proofErr w:type="gramStart"/>
      <w:r w:rsidRPr="0083242C">
        <w:rPr>
          <w:rFonts w:ascii="Times New Roman" w:eastAsia="Times New Roman" w:hAnsi="Times New Roman" w:cs="Times New Roman"/>
          <w:sz w:val="24"/>
          <w:szCs w:val="24"/>
        </w:rPr>
        <w:t>приостанавливается</w:t>
      </w:r>
      <w:proofErr w:type="gramEnd"/>
      <w:r w:rsidRPr="0083242C">
        <w:rPr>
          <w:rFonts w:ascii="Times New Roman" w:eastAsia="Times New Roman" w:hAnsi="Times New Roman" w:cs="Times New Roman"/>
          <w:sz w:val="24"/>
          <w:szCs w:val="24"/>
        </w:rPr>
        <w:t xml:space="preserve"> начиная с месяца, следующего за месяцем, в котором наступили соответствующие обстоятельства.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При устранении получателем причин, послуживших основанием для приостановления предоставления ежемесячной выплаты, в течение трех месяцев с месяца приостановления выплата возобновляется с месяца приостановления на основании заявления получателя о возобновлении ежемесячной выплаты.</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4. </w:t>
      </w:r>
      <w:proofErr w:type="gramStart"/>
      <w:r w:rsidRPr="0083242C">
        <w:rPr>
          <w:rFonts w:ascii="Times New Roman" w:eastAsia="Times New Roman" w:hAnsi="Times New Roman" w:cs="Times New Roman"/>
          <w:sz w:val="24"/>
          <w:szCs w:val="24"/>
        </w:rPr>
        <w:t>Предоставление ежемесячной выплаты прекращается в следующих случаях:</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 смерть (объявление умершим) получателя и (или) ребенка;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помещение ребенка в организацию на полное государственное обеспечение;</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лишение получателя родительских прав в отношении ребенка;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4) признание получателя судом недееспособным, ограниченно дееспособным;</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5) ограничение получателя судом в родительских правах;</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6) отобрание ребенка;</w:t>
      </w:r>
      <w:proofErr w:type="gramEnd"/>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7) совершение получателем в отношении своего ребенка умышленного преступления, относящегося к преступлениям против личности;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8) определение места жительства ребенка с другим родителем при расторжении брака;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9) выезд получателя и ребенка на новое место жительства за пределы Ивановской области;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r>
      <w:proofErr w:type="gramStart"/>
      <w:r w:rsidRPr="0083242C">
        <w:rPr>
          <w:rFonts w:ascii="Times New Roman" w:eastAsia="Times New Roman" w:hAnsi="Times New Roman" w:cs="Times New Roman"/>
          <w:sz w:val="24"/>
          <w:szCs w:val="24"/>
        </w:rPr>
        <w:t xml:space="preserve">10) непредставление получателем документов, необходимых для возобновления предоставления ежемесячной выплаты, в течение трех месяцев после ее приостановления </w:t>
      </w:r>
      <w:r w:rsidRPr="0083242C">
        <w:rPr>
          <w:rFonts w:ascii="Times New Roman" w:eastAsia="Times New Roman" w:hAnsi="Times New Roman" w:cs="Times New Roman"/>
          <w:sz w:val="24"/>
          <w:szCs w:val="24"/>
        </w:rPr>
        <w:lastRenderedPageBreak/>
        <w:t>по основаниям, установленным в части 2 настоящей статьи;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11) отмена решения суда о признании матери безвестно отсутствующей;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12) прекращение розыскных мероприятий в отношении матери;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13) передача под опеку (попечительство) ребенка, на содержание которого в установленном порядке выплачиваются денежные средства;</w:t>
      </w:r>
      <w:proofErr w:type="gramEnd"/>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r>
      <w:proofErr w:type="gramStart"/>
      <w:r w:rsidRPr="0083242C">
        <w:rPr>
          <w:rFonts w:ascii="Times New Roman" w:eastAsia="Times New Roman" w:hAnsi="Times New Roman" w:cs="Times New Roman"/>
          <w:sz w:val="24"/>
          <w:szCs w:val="24"/>
        </w:rPr>
        <w:t>14) объявление в розыск получателя ежемесячной выплаты;</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15) выявление факта представления получателем ежемесячной выплаты документов, содержащих неполные и (или) недостоверные сведения, если это влечет утрату права на ежемесячную выплату.</w:t>
      </w:r>
      <w:proofErr w:type="gramEnd"/>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При наступлении у получателя обстоятельств, влекущих прекращение предоставления ежемесячной выплаты, предоставление ежемесячной выплаты </w:t>
      </w:r>
      <w:proofErr w:type="gramStart"/>
      <w:r w:rsidRPr="0083242C">
        <w:rPr>
          <w:rFonts w:ascii="Times New Roman" w:eastAsia="Times New Roman" w:hAnsi="Times New Roman" w:cs="Times New Roman"/>
          <w:sz w:val="24"/>
          <w:szCs w:val="24"/>
        </w:rPr>
        <w:t>прекращается</w:t>
      </w:r>
      <w:proofErr w:type="gramEnd"/>
      <w:r w:rsidRPr="0083242C">
        <w:rPr>
          <w:rFonts w:ascii="Times New Roman" w:eastAsia="Times New Roman" w:hAnsi="Times New Roman" w:cs="Times New Roman"/>
          <w:sz w:val="24"/>
          <w:szCs w:val="24"/>
        </w:rPr>
        <w:t xml:space="preserve"> начиная с месяца, следующего за месяцем, в котором наступили соответствующие обстоятельства.</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7. Право на региональный студенческий (материнский) капитал</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1. Право на региональный студенческий (материнский) капитал возникает у матери при рождении первого ребенка по день достижения ею возраста 24 лет, если она и отец ребенка (при его наличии) являются студентами, обучающимися впервые по очной форме по образовательным программам среднего профессионального или высшего образования.</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2. </w:t>
      </w:r>
      <w:proofErr w:type="gramStart"/>
      <w:r w:rsidRPr="0083242C">
        <w:rPr>
          <w:rFonts w:ascii="Times New Roman" w:eastAsia="Times New Roman" w:hAnsi="Times New Roman" w:cs="Times New Roman"/>
          <w:sz w:val="24"/>
          <w:szCs w:val="24"/>
        </w:rPr>
        <w:t>Право на региональный студенческий (материнский) капитал прекращается у матери и возникает у отца ребенка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 с отцом</w:t>
      </w:r>
      <w:proofErr w:type="gramEnd"/>
      <w:r w:rsidRPr="0083242C">
        <w:rPr>
          <w:rFonts w:ascii="Times New Roman" w:eastAsia="Times New Roman" w:hAnsi="Times New Roman" w:cs="Times New Roman"/>
          <w:sz w:val="24"/>
          <w:szCs w:val="24"/>
        </w:rPr>
        <w:t xml:space="preserve"> при расторжении брака.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3. Право на региональный студенческий (материнский) капитал у отца ребенка не возникает, если ребенок, в связи с рождением которого возникло право на региональный студенческий (материнский) капитал, после наступления обстоятельств, указанных в части 2 настоящей статьи, признан в порядке, предусмотренном </w:t>
      </w:r>
      <w:hyperlink r:id="rId8" w:history="1">
        <w:r w:rsidRPr="0083242C">
          <w:rPr>
            <w:rFonts w:ascii="Times New Roman" w:eastAsia="Times New Roman" w:hAnsi="Times New Roman" w:cs="Times New Roman"/>
            <w:color w:val="0000FF"/>
            <w:sz w:val="24"/>
            <w:szCs w:val="24"/>
            <w:u w:val="single"/>
          </w:rPr>
          <w:t>Семейным кодексом Российской Федерации</w:t>
        </w:r>
      </w:hyperlink>
      <w:r w:rsidRPr="0083242C">
        <w:rPr>
          <w:rFonts w:ascii="Times New Roman" w:eastAsia="Times New Roman" w:hAnsi="Times New Roman" w:cs="Times New Roman"/>
          <w:sz w:val="24"/>
          <w:szCs w:val="24"/>
        </w:rPr>
        <w:t>, оставшимся без попечения родителей.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4. В случаях если отец ребенка, у которого в соответствии с частью 2 настоящей статьи возникло право на региональный студенческий (</w:t>
      </w:r>
      <w:proofErr w:type="gramStart"/>
      <w:r w:rsidRPr="0083242C">
        <w:rPr>
          <w:rFonts w:ascii="Times New Roman" w:eastAsia="Times New Roman" w:hAnsi="Times New Roman" w:cs="Times New Roman"/>
          <w:sz w:val="24"/>
          <w:szCs w:val="24"/>
        </w:rPr>
        <w:t xml:space="preserve">материнский) </w:t>
      </w:r>
      <w:proofErr w:type="gramEnd"/>
      <w:r w:rsidRPr="0083242C">
        <w:rPr>
          <w:rFonts w:ascii="Times New Roman" w:eastAsia="Times New Roman" w:hAnsi="Times New Roman" w:cs="Times New Roman"/>
          <w:sz w:val="24"/>
          <w:szCs w:val="24"/>
        </w:rPr>
        <w:t>капитал, умер, объявлен умершим, признан судом безвестно отсутствующим, недееспособным, ограниченно дееспособным, ограничен судом в родительских правах, лишен родительских прав, объявлен в розыск, совершил в отношении своего ребенка умышленное преступление, относящееся к преступлениям против личности, его право на региональный студенческий (материнский) капитал прекращается.</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5. Право на региональный студенческий (материнский) капитал возникает у ребенка в случаях:</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lastRenderedPageBreak/>
        <w:br/>
        <w:t>1) прекращения права на указанную выплату по основаниям, указанным в части 2 настоящей статьи, у матери, которая являлась единственным родителем ребенка;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2) </w:t>
      </w:r>
      <w:proofErr w:type="spellStart"/>
      <w:r w:rsidRPr="0083242C">
        <w:rPr>
          <w:rFonts w:ascii="Times New Roman" w:eastAsia="Times New Roman" w:hAnsi="Times New Roman" w:cs="Times New Roman"/>
          <w:sz w:val="24"/>
          <w:szCs w:val="24"/>
        </w:rPr>
        <w:t>невозникновения</w:t>
      </w:r>
      <w:proofErr w:type="spellEnd"/>
      <w:r w:rsidRPr="0083242C">
        <w:rPr>
          <w:rFonts w:ascii="Times New Roman" w:eastAsia="Times New Roman" w:hAnsi="Times New Roman" w:cs="Times New Roman"/>
          <w:sz w:val="24"/>
          <w:szCs w:val="24"/>
        </w:rPr>
        <w:t xml:space="preserve"> права на указанную выплату у отца ребенка по основанию, предусмотренному частью 3 настоящей статьи;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прекращения права на указанную выплату у отца ребенка по основаниям, предусмотренным частью 4 настоящей статьи.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6. Право на региональный студенческий (материнский) капитал, возникшее у ребенка по основаниям, предусмотренным частью 5 настоящей статьи, прекращается в случае его смерти или объявления его умершим.</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7. Региональный студенческий (материнский) капитал предоставляется в случае, если среднедушевой доход семьи по не зависящим от нее причинам на дату обращения заявителя за указанной выплатой не превышает среднедушевой денежный доход населения Ивановской области, утвержденный Федеральной службой государственной статистики.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8. Порядок учета и исчисления величины среднедушевого дохода семьи, дающего право на получение регионального студенческого (материнского) капитала, устанавливается постановлением Правительства Ивановской области.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9. Право на региональный студенческий (материнский) капитал возникает со дня рождения первого ребенка и реализуется однократно в полном объеме.</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10. Право заявителя на региональный студенческий (материнский) капитал определяется на дату обращения с заявлением о выплате регионального студенческого (материнского) капитала.</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8. Размер регионального студенческого (материнского) капитала</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Региональный студенческий (материнский) капитал на 2017 год устанавливается в размере 50000 рублей.</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9. Сроки обращения за выплатой регионального студенческого (материнского) капитала</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Региональный студенческий (материнский) капитал выплачивается при условии обращения за его выплатой в течение трех лет со дня рождения ребенка (по день достижения ребенком возраста трех лет включительно).</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10. Право на единовременную выплату на улучшение жилищных условий</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lastRenderedPageBreak/>
        <w:br/>
        <w:t>1. Право на единовременную выплату на улучшение жилищных условий возникает у матери, родившей первого ребенка по день достижения ею возраста 24 лет и второго ребенка - в течение трех лет с момента рождения первого ребенка.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Право на единовременную выплату на улучшение жилищных условий не зависит от материального положения родителей и от получения ими иных выплат.</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Право на единовременную выплату на улучшение жилищных условий возникает со дня рождения второго ребенка и реализуется однократно в полном объеме.</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4. </w:t>
      </w:r>
      <w:proofErr w:type="gramStart"/>
      <w:r w:rsidRPr="0083242C">
        <w:rPr>
          <w:rFonts w:ascii="Times New Roman" w:eastAsia="Times New Roman" w:hAnsi="Times New Roman" w:cs="Times New Roman"/>
          <w:sz w:val="24"/>
          <w:szCs w:val="24"/>
        </w:rPr>
        <w:t>Право на единовременную выплату на улучшение жилищных условий прекращается у матери и возникает у отца детей в случаях смерти матери, объявления ее умершей, признания ее судом безвестно отсутствующей, недееспособной, ограниченно дееспособной, ограничения ее судом в родительских правах, лишения родительских прав, объявления ее в розыск, совершения в отношении своего ребенка умышленного преступления, относящегося к преступлениям против личности, определения места жительства ребенка</w:t>
      </w:r>
      <w:proofErr w:type="gramEnd"/>
      <w:r w:rsidRPr="0083242C">
        <w:rPr>
          <w:rFonts w:ascii="Times New Roman" w:eastAsia="Times New Roman" w:hAnsi="Times New Roman" w:cs="Times New Roman"/>
          <w:sz w:val="24"/>
          <w:szCs w:val="24"/>
        </w:rPr>
        <w:t xml:space="preserve"> (детей) с отцом при расторжении брака.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5. Право на единовременную выплату на улучшение жилищных условий у отца не возникает, если он является отчимом в отношении одного из детей, а </w:t>
      </w:r>
      <w:proofErr w:type="gramStart"/>
      <w:r w:rsidRPr="0083242C">
        <w:rPr>
          <w:rFonts w:ascii="Times New Roman" w:eastAsia="Times New Roman" w:hAnsi="Times New Roman" w:cs="Times New Roman"/>
          <w:sz w:val="24"/>
          <w:szCs w:val="24"/>
        </w:rPr>
        <w:t>также</w:t>
      </w:r>
      <w:proofErr w:type="gramEnd"/>
      <w:r w:rsidRPr="0083242C">
        <w:rPr>
          <w:rFonts w:ascii="Times New Roman" w:eastAsia="Times New Roman" w:hAnsi="Times New Roman" w:cs="Times New Roman"/>
          <w:sz w:val="24"/>
          <w:szCs w:val="24"/>
        </w:rPr>
        <w:t xml:space="preserve"> если ребенок (дети), в связи с рождением которого (которых) возникло право на данную выплату, после наступления обстоятельств, указанных в части 4 настоящей статьи, признан (признаны) в порядке, предусмотренном </w:t>
      </w:r>
      <w:hyperlink r:id="rId9" w:history="1">
        <w:r w:rsidRPr="0083242C">
          <w:rPr>
            <w:rFonts w:ascii="Times New Roman" w:eastAsia="Times New Roman" w:hAnsi="Times New Roman" w:cs="Times New Roman"/>
            <w:color w:val="0000FF"/>
            <w:sz w:val="24"/>
            <w:szCs w:val="24"/>
            <w:u w:val="single"/>
          </w:rPr>
          <w:t>Семейным кодексом Российской Федерации</w:t>
        </w:r>
      </w:hyperlink>
      <w:r w:rsidRPr="0083242C">
        <w:rPr>
          <w:rFonts w:ascii="Times New Roman" w:eastAsia="Times New Roman" w:hAnsi="Times New Roman" w:cs="Times New Roman"/>
          <w:sz w:val="24"/>
          <w:szCs w:val="24"/>
        </w:rPr>
        <w:t>, оставшимся (оставшимися) без попечения родителей.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6. </w:t>
      </w:r>
      <w:proofErr w:type="gramStart"/>
      <w:r w:rsidRPr="0083242C">
        <w:rPr>
          <w:rFonts w:ascii="Times New Roman" w:eastAsia="Times New Roman" w:hAnsi="Times New Roman" w:cs="Times New Roman"/>
          <w:sz w:val="24"/>
          <w:szCs w:val="24"/>
        </w:rPr>
        <w:t>В случаях если отец детей, у которого в соответствии с частью 4 настоящей статьи возникло право на единовременную выплату на улучшение жилищных условий, умер, объявлен умершим, признан судом безвестно отсутствующим, недееспособным, ограниченно дееспособным, ограничен судом в родительских правах, лишен родительских прав, объявлен в розыск, совершил в отношении ребенка (детей) умышленное преступление, относящееся к преступлениям против личности, его право на единовременную</w:t>
      </w:r>
      <w:proofErr w:type="gramEnd"/>
      <w:r w:rsidRPr="0083242C">
        <w:rPr>
          <w:rFonts w:ascii="Times New Roman" w:eastAsia="Times New Roman" w:hAnsi="Times New Roman" w:cs="Times New Roman"/>
          <w:sz w:val="24"/>
          <w:szCs w:val="24"/>
        </w:rPr>
        <w:t xml:space="preserve"> выплату на улучшение жилищных условий прекращается.</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7. </w:t>
      </w:r>
      <w:proofErr w:type="gramStart"/>
      <w:r w:rsidRPr="0083242C">
        <w:rPr>
          <w:rFonts w:ascii="Times New Roman" w:eastAsia="Times New Roman" w:hAnsi="Times New Roman" w:cs="Times New Roman"/>
          <w:sz w:val="24"/>
          <w:szCs w:val="24"/>
        </w:rPr>
        <w:t>Право на единовременную выплату на улучшение жилищных условий возникает у детей (в равных долях) в случаях:</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 прекращения права на указанную выплату по основаниям, указанным в части 4 настоящей статьи, у матери, которая являлась единственным родителем детей;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2) </w:t>
      </w:r>
      <w:proofErr w:type="spellStart"/>
      <w:r w:rsidRPr="0083242C">
        <w:rPr>
          <w:rFonts w:ascii="Times New Roman" w:eastAsia="Times New Roman" w:hAnsi="Times New Roman" w:cs="Times New Roman"/>
          <w:sz w:val="24"/>
          <w:szCs w:val="24"/>
        </w:rPr>
        <w:t>невозникновения</w:t>
      </w:r>
      <w:proofErr w:type="spellEnd"/>
      <w:r w:rsidRPr="0083242C">
        <w:rPr>
          <w:rFonts w:ascii="Times New Roman" w:eastAsia="Times New Roman" w:hAnsi="Times New Roman" w:cs="Times New Roman"/>
          <w:sz w:val="24"/>
          <w:szCs w:val="24"/>
        </w:rPr>
        <w:t xml:space="preserve"> права на указанную выплату у отца ребенка (детей) по основанию, предусмотренному частью 5 настоящей статьи;</w:t>
      </w:r>
      <w:proofErr w:type="gramEnd"/>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прекращения права на указанную выплату у отца детей по основаниям, предусмотренным частью 6 настоящей статьи.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8. Право на долю единовременной выплаты на улучшение жилищных условий, возникшее у ребенка по основаниям, предусмотренным частью 7 настоящей статьи, прекращается в случае его смерти или объявления его умершим.</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Право на долю единовременной выплаты на улучшение жилищных условий умершего ребенка возникает у другого ребенка.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lastRenderedPageBreak/>
        <w:br/>
        <w:t xml:space="preserve">9. </w:t>
      </w:r>
      <w:proofErr w:type="gramStart"/>
      <w:r w:rsidRPr="0083242C">
        <w:rPr>
          <w:rFonts w:ascii="Times New Roman" w:eastAsia="Times New Roman" w:hAnsi="Times New Roman" w:cs="Times New Roman"/>
          <w:sz w:val="24"/>
          <w:szCs w:val="24"/>
        </w:rPr>
        <w:t>Единовременная выплата на улучшение жилищных условий направляется:</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 на приобретение (строительство) жилого помещения, осуществляемое лицом, имеющим право на единовременную выплату на улучшение жилищных условий в соответствии с настоящим Законом, или его супругом (супругой),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w:t>
      </w:r>
      <w:proofErr w:type="gramEnd"/>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r>
      <w:proofErr w:type="gramStart"/>
      <w:r w:rsidRPr="0083242C">
        <w:rPr>
          <w:rFonts w:ascii="Times New Roman" w:eastAsia="Times New Roman" w:hAnsi="Times New Roman" w:cs="Times New Roman"/>
          <w:sz w:val="24"/>
          <w:szCs w:val="24"/>
        </w:rPr>
        <w:t>2) на строительство, реконструкцию объекта индивидуального жилищного строительства, осуществляемые лицом, имеющим право на единовременную выплату на улучшение жилищных условий в соответствии с настоящим Законом, или его супругом (супругой),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10.</w:t>
      </w:r>
      <w:proofErr w:type="gramEnd"/>
      <w:r w:rsidRPr="0083242C">
        <w:rPr>
          <w:rFonts w:ascii="Times New Roman" w:eastAsia="Times New Roman" w:hAnsi="Times New Roman" w:cs="Times New Roman"/>
          <w:sz w:val="24"/>
          <w:szCs w:val="24"/>
        </w:rPr>
        <w:t xml:space="preserve"> Приобретаемое, строящееся, реконструируемое с использованием средств единовременной выплаты на улучшение жилищных условий жилое помещение должно находиться на территории Ивановской области.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11. Средства единовременной выплаты на улучшение жилищных условий могут быть использованы:</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 на исполнение связанных с улучшением жилищных условий обязательств, возникших до даты приобретения права на единовременную выплату на улучшение жилищных условий;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12. Право заявителя на единовременную выплату на улучшение жилищных условий определяется на дату обращения с заявлением о предоставлении единовременной выплаты на улучшение жилищных условий.</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11. Размер единовременной выплаты на улучшение жилищных условий</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Единовременная выплата на улучшение жилищных условий на 2017 год устанавливается в размере 100000 рублей.</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12. Сроки обращения за единовременной выплатой на улучшение жилищных условий</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 xml:space="preserve">Единовременная выплата на улучшение жилищных условий выплачивается при условии </w:t>
      </w:r>
      <w:proofErr w:type="gramStart"/>
      <w:r w:rsidRPr="0083242C">
        <w:rPr>
          <w:rFonts w:ascii="Times New Roman" w:eastAsia="Times New Roman" w:hAnsi="Times New Roman" w:cs="Times New Roman"/>
          <w:sz w:val="24"/>
          <w:szCs w:val="24"/>
        </w:rPr>
        <w:t>обращения</w:t>
      </w:r>
      <w:proofErr w:type="gramEnd"/>
      <w:r w:rsidRPr="0083242C">
        <w:rPr>
          <w:rFonts w:ascii="Times New Roman" w:eastAsia="Times New Roman" w:hAnsi="Times New Roman" w:cs="Times New Roman"/>
          <w:sz w:val="24"/>
          <w:szCs w:val="24"/>
        </w:rPr>
        <w:t xml:space="preserve"> за выплатой начиная со дня рождения второго ребенка по день достижения им </w:t>
      </w:r>
      <w:r w:rsidRPr="0083242C">
        <w:rPr>
          <w:rFonts w:ascii="Times New Roman" w:eastAsia="Times New Roman" w:hAnsi="Times New Roman" w:cs="Times New Roman"/>
          <w:sz w:val="24"/>
          <w:szCs w:val="24"/>
        </w:rPr>
        <w:lastRenderedPageBreak/>
        <w:t>возраста 18 лет.</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13. Порядок предоставления дополнительных мер государственной поддержки семей с детьми</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 xml:space="preserve">1. </w:t>
      </w:r>
      <w:proofErr w:type="gramStart"/>
      <w:r w:rsidRPr="0083242C">
        <w:rPr>
          <w:rFonts w:ascii="Times New Roman" w:eastAsia="Times New Roman" w:hAnsi="Times New Roman" w:cs="Times New Roman"/>
          <w:sz w:val="24"/>
          <w:szCs w:val="24"/>
        </w:rPr>
        <w:t>Лица, имеющие право на получение дополнительных мер государственной поддержки семей с детьми, в целях их получения обращаются в территориальный орган центрального исполнительного органа государственной власти Ивановской области по социальной защите населения (далее - территориальный орган социальной защиты населения) или многофункциональный центр предоставления государственных и муниципальных услуг по месту жительства с заявлением и документами, подтверждающими право на предоставление дополнительных мер государственной поддержки</w:t>
      </w:r>
      <w:proofErr w:type="gramEnd"/>
      <w:r w:rsidRPr="0083242C">
        <w:rPr>
          <w:rFonts w:ascii="Times New Roman" w:eastAsia="Times New Roman" w:hAnsi="Times New Roman" w:cs="Times New Roman"/>
          <w:sz w:val="24"/>
          <w:szCs w:val="24"/>
        </w:rPr>
        <w:t xml:space="preserve"> семей с детьми.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2. Обязанность по представлению документов возложена на заявителя, за исключением случаев, если такие документы (информация, содержащаяся в них)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Pr="0083242C">
        <w:rPr>
          <w:rFonts w:ascii="Times New Roman" w:eastAsia="Times New Roman" w:hAnsi="Times New Roman" w:cs="Times New Roman"/>
          <w:sz w:val="24"/>
          <w:szCs w:val="24"/>
        </w:rPr>
        <w:t>самоуправления</w:t>
      </w:r>
      <w:proofErr w:type="gramEnd"/>
      <w:r w:rsidRPr="0083242C">
        <w:rPr>
          <w:rFonts w:ascii="Times New Roman" w:eastAsia="Times New Roman" w:hAnsi="Times New Roman" w:cs="Times New Roman"/>
          <w:sz w:val="24"/>
          <w:szCs w:val="24"/>
        </w:rPr>
        <w:t xml:space="preserve">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hyperlink r:id="rId10" w:history="1">
        <w:r w:rsidRPr="0083242C">
          <w:rPr>
            <w:rFonts w:ascii="Times New Roman" w:eastAsia="Times New Roman" w:hAnsi="Times New Roman" w:cs="Times New Roman"/>
            <w:color w:val="0000FF"/>
            <w:sz w:val="24"/>
            <w:szCs w:val="24"/>
            <w:u w:val="single"/>
          </w:rPr>
          <w:t>Федерального закона от 27.07.2010 N 210-ФЗ "Об организации предоставления государственных и муниципальных услуг"</w:t>
        </w:r>
      </w:hyperlink>
      <w:r w:rsidRPr="0083242C">
        <w:rPr>
          <w:rFonts w:ascii="Times New Roman" w:eastAsia="Times New Roman" w:hAnsi="Times New Roman" w:cs="Times New Roman"/>
          <w:sz w:val="24"/>
          <w:szCs w:val="24"/>
        </w:rPr>
        <w:t xml:space="preserve"> государственных и муниципальных услуг, и при этом такие документы не включены в определенный частью 6 статьи 7 указанного Федерального закона перечень документов. В этих случаях территориальный орган социальной защиты населения самостоятельно запрашивает в порядке межведомственного информационного взаимодействия такие документы (информацию, содержащуюся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заявитель не представил такие документы по собственной инициативе.</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3. Порядок предоставления дополнительных мер государственной поддержки семей с детьми, их назначения, выплаты и организации доставки, а также перечень документов, необходимых для их назначения, устанавливаются постановлением Правительства Ивановской области.</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14. Средства на выплату дополнительных мер государственной поддержки семей с детьми</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1. Финансовое обеспечение дополнительных мер государственной поддержки семей с детьми, установленных настоящим Законом, является расходным обязательством Ивановской области.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2. Порядок предоставления, расходования и учета средств, выделенных из областного бюджета на выплату дополнительных мер государственной поддержки семей с детьми, утверждается постановлением Правительства Ивановской области.</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 xml:space="preserve">3. Расходы на доставку и пересылку средств на выплату дополнительных мер государственной поддержки семей с детьми осуществляются из того же источника, из </w:t>
      </w:r>
      <w:r w:rsidRPr="0083242C">
        <w:rPr>
          <w:rFonts w:ascii="Times New Roman" w:eastAsia="Times New Roman" w:hAnsi="Times New Roman" w:cs="Times New Roman"/>
          <w:sz w:val="24"/>
          <w:szCs w:val="24"/>
        </w:rPr>
        <w:lastRenderedPageBreak/>
        <w:t>которого производятся эти выплаты.</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r>
      <w:proofErr w:type="gramStart"/>
      <w:r w:rsidRPr="0083242C">
        <w:rPr>
          <w:rFonts w:ascii="Times New Roman" w:eastAsia="Times New Roman" w:hAnsi="Times New Roman" w:cs="Times New Roman"/>
          <w:sz w:val="24"/>
          <w:szCs w:val="24"/>
        </w:rPr>
        <w:t>Расходы областного бюджета, связанные с предоставлением дополнительных мер государственной поддержки семей с детьми, формируются из расходов на указанные выплаты и расходов на оплату услуг организаций федеральной почтовой связи по доставке и пересылке выплат и расходов на оплату банковских услуг по операциям со средствами, предусмотренными на данные выплаты.</w:t>
      </w:r>
      <w:r w:rsidRPr="0083242C">
        <w:rPr>
          <w:rFonts w:ascii="Times New Roman" w:eastAsia="Times New Roman" w:hAnsi="Times New Roman" w:cs="Times New Roman"/>
          <w:sz w:val="24"/>
          <w:szCs w:val="24"/>
        </w:rPr>
        <w:br/>
      </w:r>
      <w:r w:rsidRPr="0083242C">
        <w:rPr>
          <w:rFonts w:ascii="Times New Roman" w:eastAsia="Times New Roman" w:hAnsi="Times New Roman" w:cs="Times New Roman"/>
          <w:sz w:val="24"/>
          <w:szCs w:val="24"/>
        </w:rPr>
        <w:br/>
        <w:t>4.</w:t>
      </w:r>
      <w:proofErr w:type="gramEnd"/>
      <w:r w:rsidRPr="0083242C">
        <w:rPr>
          <w:rFonts w:ascii="Times New Roman" w:eastAsia="Times New Roman" w:hAnsi="Times New Roman" w:cs="Times New Roman"/>
          <w:sz w:val="24"/>
          <w:szCs w:val="24"/>
        </w:rPr>
        <w:t xml:space="preserve"> </w:t>
      </w:r>
      <w:proofErr w:type="gramStart"/>
      <w:r w:rsidRPr="0083242C">
        <w:rPr>
          <w:rFonts w:ascii="Times New Roman" w:eastAsia="Times New Roman" w:hAnsi="Times New Roman" w:cs="Times New Roman"/>
          <w:sz w:val="24"/>
          <w:szCs w:val="24"/>
        </w:rPr>
        <w:t>Финансовое обеспечение на оплату услуг организаций федеральной почтовой связи по доставке и пересылке дополнительных мер государственной поддержки семей с детьми и банковских услуг по операциям со средствами, предусмотренными на их выплату, производится в размерах, определяемых договорами между территориальными органами социальной защиты населения и организациями федеральной почтовой связи, кредитными организациями (банками) соответственно, в пределах бюджетных ассигнований, предусмотренных на соответствующие цели центральному</w:t>
      </w:r>
      <w:proofErr w:type="gramEnd"/>
      <w:r w:rsidRPr="0083242C">
        <w:rPr>
          <w:rFonts w:ascii="Times New Roman" w:eastAsia="Times New Roman" w:hAnsi="Times New Roman" w:cs="Times New Roman"/>
          <w:sz w:val="24"/>
          <w:szCs w:val="24"/>
        </w:rPr>
        <w:t xml:space="preserve"> исполнительному органу государственной власти Ивановской области, проводящему государственную политику по социальной защите населения, законом Ивановской области об областном бюджете на очередной финансовый год и плановый период.</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outlineLvl w:val="2"/>
        <w:rPr>
          <w:rFonts w:ascii="Times New Roman" w:eastAsia="Times New Roman" w:hAnsi="Times New Roman" w:cs="Times New Roman"/>
          <w:b/>
          <w:bCs/>
          <w:sz w:val="27"/>
          <w:szCs w:val="27"/>
        </w:rPr>
      </w:pPr>
      <w:r w:rsidRPr="0083242C">
        <w:rPr>
          <w:rFonts w:ascii="Times New Roman" w:eastAsia="Times New Roman" w:hAnsi="Times New Roman" w:cs="Times New Roman"/>
          <w:b/>
          <w:bCs/>
          <w:sz w:val="27"/>
          <w:szCs w:val="27"/>
        </w:rPr>
        <w:t>Статья 15. Вступление в силу настоящего Закона</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br/>
        <w:t>Настоящий Закон вступает в силу с 01.07.2017 и применяется к правоотношениям, возникшим в связи с рождением первого ребенка в период с 01.07.2017 по 31.12.2020.</w:t>
      </w:r>
      <w:r w:rsidRPr="0083242C">
        <w:rPr>
          <w:rFonts w:ascii="Times New Roman" w:eastAsia="Times New Roman" w:hAnsi="Times New Roman" w:cs="Times New Roman"/>
          <w:sz w:val="24"/>
          <w:szCs w:val="24"/>
        </w:rPr>
        <w:br/>
      </w:r>
    </w:p>
    <w:p w:rsidR="0083242C" w:rsidRPr="0083242C" w:rsidRDefault="0083242C" w:rsidP="0083242C">
      <w:pPr>
        <w:spacing w:before="100" w:beforeAutospacing="1" w:after="100" w:afterAutospacing="1" w:line="240" w:lineRule="auto"/>
        <w:jc w:val="right"/>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t>Губернатор Ивановской области</w:t>
      </w:r>
      <w:r w:rsidRPr="0083242C">
        <w:rPr>
          <w:rFonts w:ascii="Times New Roman" w:eastAsia="Times New Roman" w:hAnsi="Times New Roman" w:cs="Times New Roman"/>
          <w:sz w:val="24"/>
          <w:szCs w:val="24"/>
        </w:rPr>
        <w:br/>
        <w:t xml:space="preserve">П.А.КОНЬКОВ </w:t>
      </w:r>
    </w:p>
    <w:p w:rsidR="0083242C" w:rsidRPr="0083242C" w:rsidRDefault="0083242C" w:rsidP="0083242C">
      <w:pPr>
        <w:spacing w:before="100" w:beforeAutospacing="1" w:after="100" w:afterAutospacing="1" w:line="240" w:lineRule="auto"/>
        <w:rPr>
          <w:rFonts w:ascii="Times New Roman" w:eastAsia="Times New Roman" w:hAnsi="Times New Roman" w:cs="Times New Roman"/>
          <w:sz w:val="24"/>
          <w:szCs w:val="24"/>
        </w:rPr>
      </w:pPr>
      <w:r w:rsidRPr="0083242C">
        <w:rPr>
          <w:rFonts w:ascii="Times New Roman" w:eastAsia="Times New Roman" w:hAnsi="Times New Roman" w:cs="Times New Roman"/>
          <w:sz w:val="24"/>
          <w:szCs w:val="24"/>
        </w:rPr>
        <w:t xml:space="preserve">г. Иваново </w:t>
      </w:r>
      <w:r w:rsidRPr="0083242C">
        <w:rPr>
          <w:rFonts w:ascii="Times New Roman" w:eastAsia="Times New Roman" w:hAnsi="Times New Roman" w:cs="Times New Roman"/>
          <w:sz w:val="24"/>
          <w:szCs w:val="24"/>
        </w:rPr>
        <w:br/>
        <w:t xml:space="preserve">30 мая 2017 года </w:t>
      </w:r>
      <w:r w:rsidRPr="0083242C">
        <w:rPr>
          <w:rFonts w:ascii="Times New Roman" w:eastAsia="Times New Roman" w:hAnsi="Times New Roman" w:cs="Times New Roman"/>
          <w:sz w:val="24"/>
          <w:szCs w:val="24"/>
        </w:rPr>
        <w:br/>
        <w:t xml:space="preserve">N 40-ОЗ </w:t>
      </w:r>
    </w:p>
    <w:p w:rsidR="00F55AEE" w:rsidRDefault="00F55AEE"/>
    <w:sectPr w:rsidR="00F55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3242C"/>
    <w:rsid w:val="0083242C"/>
    <w:rsid w:val="00F55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24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324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242C"/>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3242C"/>
    <w:rPr>
      <w:rFonts w:ascii="Times New Roman" w:eastAsia="Times New Roman" w:hAnsi="Times New Roman" w:cs="Times New Roman"/>
      <w:b/>
      <w:bCs/>
      <w:sz w:val="27"/>
      <w:szCs w:val="27"/>
    </w:rPr>
  </w:style>
  <w:style w:type="paragraph" w:customStyle="1" w:styleId="headertext">
    <w:name w:val="headertext"/>
    <w:basedOn w:val="a"/>
    <w:rsid w:val="00832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83242C"/>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83242C"/>
    <w:rPr>
      <w:color w:val="0000FF"/>
      <w:u w:val="single"/>
    </w:rPr>
  </w:style>
</w:styles>
</file>

<file path=word/webSettings.xml><?xml version="1.0" encoding="utf-8"?>
<w:webSettings xmlns:r="http://schemas.openxmlformats.org/officeDocument/2006/relationships" xmlns:w="http://schemas.openxmlformats.org/wordprocessingml/2006/main">
  <w:divs>
    <w:div w:id="580143970">
      <w:bodyDiv w:val="1"/>
      <w:marLeft w:val="0"/>
      <w:marRight w:val="0"/>
      <w:marTop w:val="0"/>
      <w:marBottom w:val="0"/>
      <w:divBdr>
        <w:top w:val="none" w:sz="0" w:space="0" w:color="auto"/>
        <w:left w:val="none" w:sz="0" w:space="0" w:color="auto"/>
        <w:bottom w:val="none" w:sz="0" w:space="0" w:color="auto"/>
        <w:right w:val="none" w:sz="0" w:space="0" w:color="auto"/>
      </w:divBdr>
      <w:divsChild>
        <w:div w:id="1051883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517" TargetMode="External"/><Relationship Id="rId3" Type="http://schemas.openxmlformats.org/officeDocument/2006/relationships/webSettings" Target="webSettings.xml"/><Relationship Id="rId7" Type="http://schemas.openxmlformats.org/officeDocument/2006/relationships/hyperlink" Target="http://docs.cntd.ru/document/903538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517" TargetMode="External"/><Relationship Id="rId11" Type="http://schemas.openxmlformats.org/officeDocument/2006/relationships/fontTable" Target="fontTable.xml"/><Relationship Id="rId5" Type="http://schemas.openxmlformats.org/officeDocument/2006/relationships/hyperlink" Target="http://docs.cntd.ru/document/902021711" TargetMode="External"/><Relationship Id="rId10" Type="http://schemas.openxmlformats.org/officeDocument/2006/relationships/hyperlink" Target="http://docs.cntd.ru/document/902228011" TargetMode="External"/><Relationship Id="rId4" Type="http://schemas.openxmlformats.org/officeDocument/2006/relationships/hyperlink" Target="http://docs.cntd.ru/document/901744603" TargetMode="External"/><Relationship Id="rId9" Type="http://schemas.openxmlformats.org/officeDocument/2006/relationships/hyperlink" Target="http://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3175</Words>
  <Characters>18102</Characters>
  <Application>Microsoft Office Word</Application>
  <DocSecurity>0</DocSecurity>
  <Lines>150</Lines>
  <Paragraphs>42</Paragraphs>
  <ScaleCrop>false</ScaleCrop>
  <Company/>
  <LinksUpToDate>false</LinksUpToDate>
  <CharactersWithSpaces>21235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2017-11-04T16:13:00Z</dcterms:created>
  <dcterms:modified xsi:type="dcterms:W3CDTF">2017-11-04T16:14:00Z</dcterms:modified>
</cp:coreProperties>
</file>